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E5B" w:rsidRDefault="00FA47BC">
      <w:pPr>
        <w:rPr>
          <w:noProof/>
          <w:lang w:eastAsia="cs-CZ"/>
        </w:rPr>
      </w:pPr>
      <w:r w:rsidRPr="00FE2E5B">
        <w:rPr>
          <w:noProof/>
          <w:color w:val="5B9BD5" w:themeColor="accent1"/>
          <w:lang w:eastAsia="cs-CZ"/>
        </w:rPr>
        <w:drawing>
          <wp:anchor distT="0" distB="0" distL="114300" distR="114300" simplePos="0" relativeHeight="251658239" behindDoc="1" locked="0" layoutInCell="1" allowOverlap="1" wp14:anchorId="2EF3BDD0" wp14:editId="57C59F91">
            <wp:simplePos x="0" y="0"/>
            <wp:positionH relativeFrom="margin">
              <wp:posOffset>359410</wp:posOffset>
            </wp:positionH>
            <wp:positionV relativeFrom="paragraph">
              <wp:posOffset>186344</wp:posOffset>
            </wp:positionV>
            <wp:extent cx="947420" cy="963006"/>
            <wp:effectExtent l="0" t="0" r="5080" b="8890"/>
            <wp:wrapNone/>
            <wp:docPr id="12" name="Obrázek 12" descr="Preserver clipart colouring, Picture #180815 preserve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eserver clipart colouring, Picture #180815 preserver clip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22" cy="9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786" w:rsidRPr="00AE385B" w:rsidRDefault="00FA47BC" w:rsidP="00FE2E5B">
      <w:pPr>
        <w:jc w:val="center"/>
        <w:rPr>
          <w:color w:val="2F5496" w:themeColor="accent5" w:themeShade="BF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A981940" wp14:editId="280D844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04706" cy="942975"/>
            <wp:effectExtent l="0" t="0" r="0" b="0"/>
            <wp:wrapNone/>
            <wp:docPr id="3" name="Obrázek 3" descr="Letní romance - papírová loďka - Body kojenecké | MyShir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ní romance - papírová loďka - Body kojenecké | MyShirt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1" t="15301" r="13340" b="30569"/>
                    <a:stretch/>
                  </pic:blipFill>
                  <pic:spPr bwMode="auto">
                    <a:xfrm>
                      <a:off x="0" y="0"/>
                      <a:ext cx="130470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839" w:rsidRPr="00AE385B">
        <w:rPr>
          <w:color w:val="2F5496" w:themeColor="accent5" w:themeShade="BF"/>
          <w:sz w:val="40"/>
          <w:szCs w:val="40"/>
        </w:rPr>
        <w:t>Společně s „našimi“ dětmi</w:t>
      </w:r>
      <w:r w:rsidR="00A71786" w:rsidRPr="00AE385B">
        <w:rPr>
          <w:color w:val="2F5496" w:themeColor="accent5" w:themeShade="BF"/>
          <w:sz w:val="40"/>
          <w:szCs w:val="40"/>
        </w:rPr>
        <w:t xml:space="preserve"> z</w:t>
      </w:r>
      <w:r w:rsidR="00900839" w:rsidRPr="00AE385B">
        <w:rPr>
          <w:color w:val="2F5496" w:themeColor="accent5" w:themeShade="BF"/>
          <w:sz w:val="40"/>
          <w:szCs w:val="40"/>
        </w:rPr>
        <w:t>veme</w:t>
      </w:r>
    </w:p>
    <w:p w:rsidR="00A71786" w:rsidRPr="00AE385B" w:rsidRDefault="00A71786" w:rsidP="00A71786">
      <w:pPr>
        <w:jc w:val="center"/>
        <w:rPr>
          <w:color w:val="2F5496" w:themeColor="accent5" w:themeShade="BF"/>
          <w:sz w:val="40"/>
          <w:szCs w:val="40"/>
        </w:rPr>
      </w:pPr>
      <w:r w:rsidRPr="00AE385B">
        <w:rPr>
          <w:color w:val="2F5496" w:themeColor="accent5" w:themeShade="BF"/>
          <w:sz w:val="40"/>
          <w:szCs w:val="40"/>
        </w:rPr>
        <w:t>všechny rodiče a sourozence dětí</w:t>
      </w:r>
    </w:p>
    <w:p w:rsidR="00900839" w:rsidRPr="00AE385B" w:rsidRDefault="00900839" w:rsidP="00A71786">
      <w:pPr>
        <w:jc w:val="center"/>
        <w:rPr>
          <w:color w:val="2F5496" w:themeColor="accent5" w:themeShade="BF"/>
          <w:sz w:val="40"/>
          <w:szCs w:val="40"/>
        </w:rPr>
      </w:pPr>
      <w:r w:rsidRPr="00AE385B">
        <w:rPr>
          <w:color w:val="2F5496" w:themeColor="accent5" w:themeShade="BF"/>
          <w:sz w:val="40"/>
          <w:szCs w:val="40"/>
        </w:rPr>
        <w:t xml:space="preserve">ve </w:t>
      </w:r>
      <w:r w:rsidRPr="00AE385B">
        <w:rPr>
          <w:b/>
          <w:color w:val="2F5496" w:themeColor="accent5" w:themeShade="BF"/>
          <w:sz w:val="56"/>
          <w:szCs w:val="56"/>
        </w:rPr>
        <w:t>středu 17. 6. 2020 v 16:00 hodin</w:t>
      </w:r>
    </w:p>
    <w:p w:rsidR="00900839" w:rsidRPr="00AE385B" w:rsidRDefault="00900839" w:rsidP="00FA47BC">
      <w:pPr>
        <w:tabs>
          <w:tab w:val="left" w:pos="885"/>
          <w:tab w:val="center" w:pos="6488"/>
        </w:tabs>
        <w:jc w:val="center"/>
        <w:rPr>
          <w:color w:val="2F5496" w:themeColor="accent5" w:themeShade="BF"/>
          <w:sz w:val="40"/>
          <w:szCs w:val="40"/>
        </w:rPr>
      </w:pPr>
      <w:r w:rsidRPr="00AE385B">
        <w:rPr>
          <w:color w:val="2F5496" w:themeColor="accent5" w:themeShade="BF"/>
          <w:sz w:val="40"/>
          <w:szCs w:val="40"/>
        </w:rPr>
        <w:t xml:space="preserve">(vzhledem k situaci s koronavirem </w:t>
      </w:r>
      <w:r w:rsidR="00FA47BC">
        <w:rPr>
          <w:color w:val="2F5496" w:themeColor="accent5" w:themeShade="BF"/>
          <w:sz w:val="40"/>
          <w:szCs w:val="40"/>
        </w:rPr>
        <w:t>bohužel nikoho dalšího)</w:t>
      </w:r>
    </w:p>
    <w:p w:rsidR="00900839" w:rsidRPr="00AE385B" w:rsidRDefault="00A71786" w:rsidP="00A71786">
      <w:pPr>
        <w:jc w:val="center"/>
        <w:rPr>
          <w:b/>
          <w:color w:val="2F5496" w:themeColor="accent5" w:themeShade="BF"/>
          <w:sz w:val="44"/>
          <w:szCs w:val="44"/>
        </w:rPr>
      </w:pPr>
      <w:r w:rsidRPr="00AE385B">
        <w:rPr>
          <w:b/>
          <w:color w:val="2F5496" w:themeColor="accent5" w:themeShade="BF"/>
          <w:sz w:val="44"/>
          <w:szCs w:val="44"/>
        </w:rPr>
        <w:t>n</w:t>
      </w:r>
      <w:r w:rsidR="00900839" w:rsidRPr="00AE385B">
        <w:rPr>
          <w:b/>
          <w:color w:val="2F5496" w:themeColor="accent5" w:themeShade="BF"/>
          <w:sz w:val="44"/>
          <w:szCs w:val="44"/>
        </w:rPr>
        <w:t>a zahradní slavnost a rozl</w:t>
      </w:r>
      <w:r w:rsidRPr="00AE385B">
        <w:rPr>
          <w:b/>
          <w:color w:val="2F5496" w:themeColor="accent5" w:themeShade="BF"/>
          <w:sz w:val="44"/>
          <w:szCs w:val="44"/>
        </w:rPr>
        <w:t xml:space="preserve">učkové odpoledne skoroprvňáčků </w:t>
      </w:r>
      <w:r w:rsidRPr="00AE385B">
        <w:rPr>
          <w:color w:val="2F5496" w:themeColor="accent5" w:themeShade="BF"/>
          <w:sz w:val="44"/>
          <w:szCs w:val="44"/>
        </w:rPr>
        <w:t>na téma</w:t>
      </w:r>
    </w:p>
    <w:p w:rsidR="00900839" w:rsidRDefault="00AE385B" w:rsidP="00AE385B">
      <w:pPr>
        <w:tabs>
          <w:tab w:val="left" w:pos="6285"/>
        </w:tabs>
      </w:pPr>
      <w:r>
        <w:tab/>
      </w:r>
    </w:p>
    <w:p w:rsidR="00900839" w:rsidRPr="00AE385B" w:rsidRDefault="00AE385B" w:rsidP="00AE385B">
      <w:pPr>
        <w:jc w:val="center"/>
        <w:rPr>
          <w:rFonts w:ascii="Algerian" w:hAnsi="Algerian"/>
          <w:color w:val="5B9BD5" w:themeColor="accent1"/>
          <w:sz w:val="160"/>
          <w:szCs w:val="160"/>
        </w:rPr>
      </w:pPr>
      <w:r w:rsidRPr="00AE385B">
        <w:rPr>
          <w:noProof/>
          <w:color w:val="1F4E79" w:themeColor="accent1" w:themeShade="80"/>
          <w:sz w:val="160"/>
          <w:szCs w:val="160"/>
          <w:lang w:eastAsia="cs-CZ"/>
        </w:rPr>
        <w:drawing>
          <wp:anchor distT="0" distB="0" distL="114300" distR="114300" simplePos="0" relativeHeight="251659264" behindDoc="1" locked="0" layoutInCell="1" allowOverlap="1" wp14:anchorId="3944B385" wp14:editId="1BA7B648">
            <wp:simplePos x="0" y="0"/>
            <wp:positionH relativeFrom="page">
              <wp:align>center</wp:align>
            </wp:positionH>
            <wp:positionV relativeFrom="paragraph">
              <wp:posOffset>1059180</wp:posOffset>
            </wp:positionV>
            <wp:extent cx="7134225" cy="5897654"/>
            <wp:effectExtent l="0" t="0" r="0" b="8255"/>
            <wp:wrapNone/>
            <wp:docPr id="13" name="Obrázek 13" descr="Vektor pirát poklad - vektor kreslené ilustrace #2980587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ektor pirát poklad - vektor kreslené ilustrace #29805879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89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P</w:t>
      </w:r>
      <w:r w:rsidR="00900839" w:rsidRPr="00AE385B">
        <w:rPr>
          <w:rFonts w:ascii="Algerian" w:hAnsi="Algerian"/>
          <w:color w:val="5B9BD5" w:themeColor="accent1"/>
          <w:sz w:val="160"/>
          <w:szCs w:val="160"/>
        </w:rPr>
        <w:t>I</w:t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R</w:t>
      </w:r>
      <w:r w:rsidR="00900839" w:rsidRPr="00AE385B">
        <w:rPr>
          <w:rFonts w:ascii="Algerian" w:hAnsi="Algerian"/>
          <w:color w:val="5B9BD5" w:themeColor="accent1"/>
          <w:sz w:val="160"/>
          <w:szCs w:val="160"/>
        </w:rPr>
        <w:t>Á</w:t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T</w:t>
      </w:r>
      <w:r w:rsidR="00900839" w:rsidRPr="00AE385B">
        <w:rPr>
          <w:rFonts w:ascii="Algerian" w:hAnsi="Algerian"/>
          <w:color w:val="5B9BD5" w:themeColor="accent1"/>
          <w:sz w:val="160"/>
          <w:szCs w:val="160"/>
        </w:rPr>
        <w:t xml:space="preserve">I </w:t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a</w:t>
      </w:r>
      <w:r w:rsidR="00900839" w:rsidRPr="00AE385B">
        <w:rPr>
          <w:rFonts w:ascii="Algerian" w:hAnsi="Algerian"/>
          <w:color w:val="5B9BD5" w:themeColor="accent1"/>
          <w:sz w:val="160"/>
          <w:szCs w:val="160"/>
        </w:rPr>
        <w:t xml:space="preserve"> N</w:t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Á</w:t>
      </w:r>
      <w:r w:rsidR="00900839" w:rsidRPr="00AE385B">
        <w:rPr>
          <w:rFonts w:ascii="Algerian" w:hAnsi="Algerian"/>
          <w:color w:val="5B9BD5" w:themeColor="accent1"/>
          <w:sz w:val="160"/>
          <w:szCs w:val="160"/>
        </w:rPr>
        <w:t>M</w:t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O</w:t>
      </w:r>
      <w:r w:rsidR="00900839" w:rsidRPr="00AE385B">
        <w:rPr>
          <w:rFonts w:ascii="Cambria" w:hAnsi="Cambria" w:cs="Cambria"/>
          <w:color w:val="5B9BD5" w:themeColor="accent1"/>
          <w:sz w:val="160"/>
          <w:szCs w:val="160"/>
        </w:rPr>
        <w:t>Ř</w:t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N</w:t>
      </w:r>
      <w:r w:rsidR="00900839" w:rsidRPr="00AE385B">
        <w:rPr>
          <w:rFonts w:ascii="Algerian" w:hAnsi="Algerian" w:cs="Algerian"/>
          <w:color w:val="5B9BD5" w:themeColor="accent1"/>
          <w:sz w:val="160"/>
          <w:szCs w:val="160"/>
        </w:rPr>
        <w:t>Í</w:t>
      </w:r>
      <w:r w:rsidR="00900839" w:rsidRPr="00AE385B">
        <w:rPr>
          <w:rFonts w:ascii="Algerian" w:hAnsi="Algerian"/>
          <w:color w:val="1F4E79" w:themeColor="accent1" w:themeShade="80"/>
          <w:sz w:val="160"/>
          <w:szCs w:val="160"/>
        </w:rPr>
        <w:t>C</w:t>
      </w:r>
      <w:r w:rsidR="00900839" w:rsidRPr="00AE385B">
        <w:rPr>
          <w:rFonts w:ascii="Algerian" w:hAnsi="Algerian"/>
          <w:color w:val="5B9BD5" w:themeColor="accent1"/>
          <w:sz w:val="160"/>
          <w:szCs w:val="160"/>
        </w:rPr>
        <w:t>I</w:t>
      </w:r>
    </w:p>
    <w:p w:rsidR="00A71786" w:rsidRDefault="00A71786">
      <w:pPr>
        <w:rPr>
          <w:sz w:val="40"/>
          <w:szCs w:val="40"/>
        </w:rPr>
      </w:pPr>
    </w:p>
    <w:p w:rsidR="00A71786" w:rsidRDefault="00A71786">
      <w:pPr>
        <w:rPr>
          <w:sz w:val="40"/>
          <w:szCs w:val="40"/>
        </w:rPr>
      </w:pPr>
    </w:p>
    <w:p w:rsidR="00A71786" w:rsidRDefault="00A71786">
      <w:pPr>
        <w:rPr>
          <w:sz w:val="40"/>
          <w:szCs w:val="40"/>
        </w:rPr>
      </w:pPr>
    </w:p>
    <w:p w:rsidR="00AE385B" w:rsidRDefault="00A71786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AE385B" w:rsidRDefault="00AE385B">
      <w:pPr>
        <w:rPr>
          <w:sz w:val="40"/>
          <w:szCs w:val="40"/>
        </w:rPr>
      </w:pPr>
    </w:p>
    <w:p w:rsidR="00AE385B" w:rsidRDefault="00AE385B">
      <w:pPr>
        <w:rPr>
          <w:sz w:val="40"/>
          <w:szCs w:val="40"/>
        </w:rPr>
      </w:pPr>
    </w:p>
    <w:p w:rsidR="00AE385B" w:rsidRDefault="00AE385B">
      <w:pPr>
        <w:rPr>
          <w:sz w:val="40"/>
          <w:szCs w:val="40"/>
        </w:rPr>
      </w:pPr>
    </w:p>
    <w:p w:rsidR="00AE385B" w:rsidRDefault="00AE385B">
      <w:pPr>
        <w:rPr>
          <w:sz w:val="40"/>
          <w:szCs w:val="40"/>
        </w:rPr>
      </w:pPr>
    </w:p>
    <w:p w:rsidR="00AE385B" w:rsidRDefault="00AE385B">
      <w:pPr>
        <w:rPr>
          <w:sz w:val="40"/>
          <w:szCs w:val="40"/>
        </w:rPr>
      </w:pPr>
    </w:p>
    <w:p w:rsidR="00AE385B" w:rsidRDefault="00AE385B">
      <w:pPr>
        <w:rPr>
          <w:sz w:val="40"/>
          <w:szCs w:val="40"/>
        </w:rPr>
      </w:pPr>
    </w:p>
    <w:p w:rsidR="00AE385B" w:rsidRDefault="00AE385B">
      <w:pPr>
        <w:rPr>
          <w:sz w:val="40"/>
          <w:szCs w:val="40"/>
        </w:rPr>
      </w:pPr>
    </w:p>
    <w:p w:rsidR="00AE385B" w:rsidRDefault="00AE385B">
      <w:pPr>
        <w:rPr>
          <w:sz w:val="40"/>
          <w:szCs w:val="40"/>
        </w:rPr>
      </w:pPr>
    </w:p>
    <w:p w:rsidR="00AE385B" w:rsidRPr="00FE2E5B" w:rsidRDefault="00AE385B" w:rsidP="00AE385B">
      <w:pPr>
        <w:ind w:left="2832" w:firstLine="708"/>
        <w:rPr>
          <w:sz w:val="18"/>
          <w:szCs w:val="18"/>
        </w:rPr>
      </w:pPr>
    </w:p>
    <w:p w:rsidR="00AE385B" w:rsidRPr="00FE2E5B" w:rsidRDefault="00AE385B" w:rsidP="00AE385B">
      <w:pPr>
        <w:ind w:left="2832" w:firstLine="708"/>
        <w:rPr>
          <w:sz w:val="16"/>
          <w:szCs w:val="16"/>
        </w:rPr>
      </w:pPr>
    </w:p>
    <w:p w:rsidR="00900839" w:rsidRPr="00791A1A" w:rsidRDefault="00900839" w:rsidP="00AE385B">
      <w:pPr>
        <w:ind w:left="2832" w:firstLine="708"/>
        <w:rPr>
          <w:color w:val="2F5496" w:themeColor="accent5" w:themeShade="BF"/>
          <w:sz w:val="40"/>
          <w:szCs w:val="40"/>
        </w:rPr>
      </w:pPr>
      <w:r w:rsidRPr="00791A1A">
        <w:rPr>
          <w:color w:val="2F5496" w:themeColor="accent5" w:themeShade="BF"/>
          <w:sz w:val="40"/>
          <w:szCs w:val="40"/>
        </w:rPr>
        <w:t>Program:</w:t>
      </w:r>
      <w:r w:rsidRPr="00791A1A">
        <w:rPr>
          <w:color w:val="2F5496" w:themeColor="accent5" w:themeShade="BF"/>
          <w:sz w:val="40"/>
          <w:szCs w:val="40"/>
        </w:rPr>
        <w:tab/>
        <w:t>1) Vystoupení skoroprvňáčků</w:t>
      </w:r>
    </w:p>
    <w:p w:rsidR="00900839" w:rsidRPr="00791A1A" w:rsidRDefault="00900839">
      <w:pPr>
        <w:rPr>
          <w:color w:val="2F5496" w:themeColor="accent5" w:themeShade="BF"/>
          <w:sz w:val="40"/>
          <w:szCs w:val="40"/>
        </w:rPr>
      </w:pPr>
      <w:r w:rsidRPr="00791A1A">
        <w:rPr>
          <w:color w:val="2F5496" w:themeColor="accent5" w:themeShade="BF"/>
          <w:sz w:val="40"/>
          <w:szCs w:val="40"/>
        </w:rPr>
        <w:tab/>
      </w:r>
      <w:r w:rsidR="00A71786" w:rsidRPr="00791A1A">
        <w:rPr>
          <w:color w:val="2F5496" w:themeColor="accent5" w:themeShade="BF"/>
          <w:sz w:val="40"/>
          <w:szCs w:val="40"/>
        </w:rPr>
        <w:t xml:space="preserve">         </w:t>
      </w:r>
      <w:r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71786" w:rsidRPr="00791A1A">
        <w:rPr>
          <w:color w:val="2F5496" w:themeColor="accent5" w:themeShade="BF"/>
          <w:sz w:val="40"/>
          <w:szCs w:val="40"/>
        </w:rPr>
        <w:t xml:space="preserve">        </w:t>
      </w:r>
      <w:r w:rsidRPr="00791A1A">
        <w:rPr>
          <w:color w:val="2F5496" w:themeColor="accent5" w:themeShade="BF"/>
          <w:sz w:val="40"/>
          <w:szCs w:val="40"/>
        </w:rPr>
        <w:t>2) Plavba školkovou zahradou</w:t>
      </w:r>
    </w:p>
    <w:p w:rsidR="00900839" w:rsidRPr="00791A1A" w:rsidRDefault="00900839">
      <w:pPr>
        <w:rPr>
          <w:color w:val="2F5496" w:themeColor="accent5" w:themeShade="BF"/>
          <w:sz w:val="40"/>
          <w:szCs w:val="40"/>
        </w:rPr>
      </w:pPr>
      <w:r w:rsidRPr="00791A1A">
        <w:rPr>
          <w:color w:val="2F5496" w:themeColor="accent5" w:themeShade="BF"/>
          <w:sz w:val="40"/>
          <w:szCs w:val="40"/>
        </w:rPr>
        <w:tab/>
      </w:r>
      <w:r w:rsidR="00A71786" w:rsidRPr="00791A1A">
        <w:rPr>
          <w:color w:val="2F5496" w:themeColor="accent5" w:themeShade="BF"/>
          <w:sz w:val="40"/>
          <w:szCs w:val="40"/>
        </w:rPr>
        <w:t xml:space="preserve">                 </w:t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="00AE385B" w:rsidRPr="00791A1A">
        <w:rPr>
          <w:color w:val="2F5496" w:themeColor="accent5" w:themeShade="BF"/>
          <w:sz w:val="40"/>
          <w:szCs w:val="40"/>
        </w:rPr>
        <w:tab/>
      </w:r>
      <w:r w:rsidRPr="00791A1A">
        <w:rPr>
          <w:color w:val="2F5496" w:themeColor="accent5" w:themeShade="BF"/>
          <w:sz w:val="40"/>
          <w:szCs w:val="40"/>
        </w:rPr>
        <w:t>3) Malé občerstvení u rautového stolu</w:t>
      </w:r>
    </w:p>
    <w:p w:rsidR="00FA47BC" w:rsidRPr="00791A1A" w:rsidRDefault="00FA47BC">
      <w:pPr>
        <w:rPr>
          <w:color w:val="2F5496" w:themeColor="accent5" w:themeShade="BF"/>
          <w:sz w:val="40"/>
          <w:szCs w:val="40"/>
        </w:rPr>
      </w:pPr>
    </w:p>
    <w:p w:rsidR="00A71786" w:rsidRPr="00791A1A" w:rsidRDefault="00AE385B" w:rsidP="00AE385B">
      <w:pPr>
        <w:tabs>
          <w:tab w:val="left" w:pos="8355"/>
        </w:tabs>
        <w:rPr>
          <w:color w:val="2F5496" w:themeColor="accent5" w:themeShade="BF"/>
          <w:sz w:val="18"/>
          <w:szCs w:val="18"/>
        </w:rPr>
      </w:pPr>
      <w:r w:rsidRPr="00791A1A">
        <w:rPr>
          <w:color w:val="2F5496" w:themeColor="accent5" w:themeShade="BF"/>
          <w:sz w:val="40"/>
          <w:szCs w:val="40"/>
        </w:rPr>
        <w:tab/>
      </w:r>
    </w:p>
    <w:p w:rsidR="00A71786" w:rsidRPr="00791A1A" w:rsidRDefault="00A71786" w:rsidP="00A71786">
      <w:pPr>
        <w:jc w:val="center"/>
        <w:rPr>
          <w:b/>
          <w:color w:val="2F5496" w:themeColor="accent5" w:themeShade="BF"/>
          <w:sz w:val="40"/>
          <w:szCs w:val="40"/>
        </w:rPr>
      </w:pPr>
      <w:r w:rsidRPr="00791A1A">
        <w:rPr>
          <w:b/>
          <w:color w:val="2F5496" w:themeColor="accent5" w:themeShade="BF"/>
          <w:sz w:val="40"/>
          <w:szCs w:val="40"/>
        </w:rPr>
        <w:t xml:space="preserve">Dětem oblečte, prosím, námořnické tričko </w:t>
      </w:r>
      <w:r w:rsidR="00AE385B" w:rsidRPr="00791A1A">
        <w:rPr>
          <w:b/>
          <w:color w:val="2F5496" w:themeColor="accent5" w:themeShade="BF"/>
          <w:sz w:val="40"/>
          <w:szCs w:val="40"/>
        </w:rPr>
        <w:t>(t</w:t>
      </w:r>
      <w:r w:rsidRPr="00791A1A">
        <w:rPr>
          <w:b/>
          <w:color w:val="2F5496" w:themeColor="accent5" w:themeShade="BF"/>
          <w:sz w:val="40"/>
          <w:szCs w:val="40"/>
        </w:rPr>
        <w:t>zn. modré, bílé, modrobílé, nejlépe proužkované)</w:t>
      </w:r>
    </w:p>
    <w:p w:rsidR="00900839" w:rsidRPr="00791A1A" w:rsidRDefault="00900839" w:rsidP="00A71786">
      <w:pPr>
        <w:jc w:val="center"/>
        <w:rPr>
          <w:color w:val="2F5496" w:themeColor="accent5" w:themeShade="BF"/>
          <w:sz w:val="36"/>
          <w:szCs w:val="36"/>
        </w:rPr>
      </w:pPr>
      <w:r w:rsidRPr="00791A1A">
        <w:rPr>
          <w:color w:val="2F5496" w:themeColor="accent5" w:themeShade="BF"/>
          <w:sz w:val="36"/>
          <w:szCs w:val="36"/>
        </w:rPr>
        <w:t>Nějaké dobroty přichystá školka. Dobroty od vás uvítají jistě všichni.</w:t>
      </w:r>
      <w:r w:rsidR="00AE385B" w:rsidRPr="00791A1A">
        <w:rPr>
          <w:color w:val="2F5496" w:themeColor="accent5" w:themeShade="BF"/>
          <w:sz w:val="36"/>
          <w:szCs w:val="36"/>
        </w:rPr>
        <w:t>:-)</w:t>
      </w:r>
    </w:p>
    <w:p w:rsidR="00A71786" w:rsidRPr="00791A1A" w:rsidRDefault="00A71786">
      <w:pPr>
        <w:rPr>
          <w:color w:val="2F5496" w:themeColor="accent5" w:themeShade="BF"/>
          <w:sz w:val="40"/>
          <w:szCs w:val="40"/>
        </w:rPr>
      </w:pPr>
    </w:p>
    <w:p w:rsidR="00900839" w:rsidRPr="00791A1A" w:rsidRDefault="00A71786" w:rsidP="00A71786">
      <w:pPr>
        <w:jc w:val="center"/>
        <w:rPr>
          <w:b/>
          <w:color w:val="2F5496" w:themeColor="accent5" w:themeShade="BF"/>
          <w:sz w:val="28"/>
          <w:szCs w:val="28"/>
        </w:rPr>
      </w:pPr>
      <w:r w:rsidRPr="00791A1A">
        <w:rPr>
          <w:b/>
          <w:color w:val="2F5496" w:themeColor="accent5" w:themeShade="BF"/>
          <w:sz w:val="28"/>
          <w:szCs w:val="28"/>
        </w:rPr>
        <w:t>!!!</w:t>
      </w:r>
      <w:r w:rsidR="00FA47BC" w:rsidRPr="00791A1A">
        <w:rPr>
          <w:b/>
          <w:color w:val="2F5496" w:themeColor="accent5" w:themeShade="BF"/>
          <w:sz w:val="28"/>
          <w:szCs w:val="28"/>
        </w:rPr>
        <w:t xml:space="preserve"> </w:t>
      </w:r>
      <w:r w:rsidRPr="00791A1A">
        <w:rPr>
          <w:b/>
          <w:color w:val="2F5496" w:themeColor="accent5" w:themeShade="BF"/>
          <w:sz w:val="28"/>
          <w:szCs w:val="28"/>
        </w:rPr>
        <w:t>Pozor!!! R</w:t>
      </w:r>
      <w:r w:rsidR="00900839" w:rsidRPr="00791A1A">
        <w:rPr>
          <w:b/>
          <w:color w:val="2F5496" w:themeColor="accent5" w:themeShade="BF"/>
          <w:sz w:val="28"/>
          <w:szCs w:val="28"/>
        </w:rPr>
        <w:t>odiče zodpovídají za sv</w:t>
      </w:r>
      <w:r w:rsidRPr="00791A1A">
        <w:rPr>
          <w:b/>
          <w:color w:val="2F5496" w:themeColor="accent5" w:themeShade="BF"/>
          <w:sz w:val="28"/>
          <w:szCs w:val="28"/>
        </w:rPr>
        <w:t>é děti!!!</w:t>
      </w:r>
    </w:p>
    <w:sectPr w:rsidR="00900839" w:rsidRPr="00791A1A" w:rsidSect="00FA47BC">
      <w:pgSz w:w="16839" w:h="23814" w:code="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39"/>
    <w:rsid w:val="001B4E63"/>
    <w:rsid w:val="00791A1A"/>
    <w:rsid w:val="00900839"/>
    <w:rsid w:val="0092586F"/>
    <w:rsid w:val="00A71786"/>
    <w:rsid w:val="00AE385B"/>
    <w:rsid w:val="00FA47BC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48E4-DA09-40E5-9E0D-CF9AC5B7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Štěpánka Hušková</cp:lastModifiedBy>
  <cp:revision>2</cp:revision>
  <cp:lastPrinted>2020-06-01T09:42:00Z</cp:lastPrinted>
  <dcterms:created xsi:type="dcterms:W3CDTF">2020-06-01T09:42:00Z</dcterms:created>
  <dcterms:modified xsi:type="dcterms:W3CDTF">2020-06-01T09:42:00Z</dcterms:modified>
</cp:coreProperties>
</file>